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6C8DB" w14:textId="09B5F8D9" w:rsidR="001E7870" w:rsidRPr="00F8489E" w:rsidRDefault="001E7870" w:rsidP="0048078B">
      <w:pPr>
        <w:spacing w:after="0" w:line="240" w:lineRule="auto"/>
        <w:jc w:val="both"/>
        <w:rPr>
          <w:rFonts w:ascii="Arial" w:hAnsi="Arial" w:cs="Arial"/>
          <w:b/>
          <w:sz w:val="18"/>
          <w:szCs w:val="18"/>
        </w:rPr>
      </w:pPr>
      <w:bookmarkStart w:id="0" w:name="_GoBack"/>
      <w:bookmarkEnd w:id="0"/>
      <w:r w:rsidRPr="00F8489E">
        <w:rPr>
          <w:rFonts w:ascii="Arial" w:hAnsi="Arial" w:cs="Arial"/>
          <w:b/>
          <w:sz w:val="18"/>
          <w:szCs w:val="18"/>
        </w:rPr>
        <w:t>To: The unknown owners, lessees, tenants or occupiers of this la</w:t>
      </w:r>
      <w:r w:rsidR="002214C7" w:rsidRPr="00F8489E">
        <w:rPr>
          <w:rFonts w:ascii="Arial" w:hAnsi="Arial" w:cs="Arial"/>
          <w:b/>
          <w:sz w:val="18"/>
          <w:szCs w:val="18"/>
        </w:rPr>
        <w:t>nd and the subsoil of this land</w:t>
      </w:r>
      <w:r w:rsidR="00BF644D" w:rsidRPr="00F8489E">
        <w:rPr>
          <w:rFonts w:ascii="Arial" w:hAnsi="Arial" w:cs="Arial"/>
          <w:b/>
          <w:sz w:val="18"/>
          <w:szCs w:val="18"/>
        </w:rPr>
        <w:t xml:space="preserve"> </w:t>
      </w:r>
      <w:r w:rsidR="000554F3">
        <w:rPr>
          <w:rFonts w:ascii="Arial" w:hAnsi="Arial" w:cs="Arial"/>
          <w:b/>
          <w:sz w:val="18"/>
          <w:szCs w:val="18"/>
        </w:rPr>
        <w:t xml:space="preserve">described </w:t>
      </w:r>
      <w:r w:rsidR="000554F3" w:rsidRPr="000554F3">
        <w:rPr>
          <w:rFonts w:ascii="Arial" w:hAnsi="Arial" w:cs="Arial"/>
          <w:b/>
          <w:sz w:val="18"/>
          <w:szCs w:val="18"/>
        </w:rPr>
        <w:t xml:space="preserve">and </w:t>
      </w:r>
      <w:r w:rsidR="00BF644D" w:rsidRPr="000554F3">
        <w:rPr>
          <w:rFonts w:ascii="Arial" w:hAnsi="Arial" w:cs="Arial"/>
          <w:b/>
          <w:sz w:val="18"/>
          <w:szCs w:val="18"/>
        </w:rPr>
        <w:t>shaded</w:t>
      </w:r>
      <w:r w:rsidR="002214C7" w:rsidRPr="000554F3">
        <w:rPr>
          <w:rFonts w:ascii="Arial" w:hAnsi="Arial" w:cs="Arial"/>
          <w:b/>
          <w:sz w:val="18"/>
          <w:szCs w:val="18"/>
        </w:rPr>
        <w:t xml:space="preserve"> </w:t>
      </w:r>
      <w:r w:rsidR="000554F3">
        <w:rPr>
          <w:rFonts w:ascii="Arial" w:hAnsi="Arial" w:cs="Arial"/>
          <w:b/>
          <w:sz w:val="18"/>
          <w:szCs w:val="18"/>
        </w:rPr>
        <w:t xml:space="preserve">red </w:t>
      </w:r>
      <w:r w:rsidR="00BF644D" w:rsidRPr="000554F3">
        <w:rPr>
          <w:rFonts w:ascii="Arial" w:hAnsi="Arial" w:cs="Arial"/>
          <w:b/>
          <w:sz w:val="18"/>
          <w:szCs w:val="18"/>
        </w:rPr>
        <w:t xml:space="preserve">on the </w:t>
      </w:r>
      <w:r w:rsidRPr="000554F3">
        <w:rPr>
          <w:rFonts w:ascii="Arial" w:hAnsi="Arial" w:cs="Arial"/>
          <w:b/>
          <w:sz w:val="18"/>
          <w:szCs w:val="18"/>
        </w:rPr>
        <w:t>accompanying plan and anyon</w:t>
      </w:r>
      <w:r w:rsidRPr="00F8489E">
        <w:rPr>
          <w:rFonts w:ascii="Arial" w:hAnsi="Arial" w:cs="Arial"/>
          <w:b/>
          <w:sz w:val="18"/>
          <w:szCs w:val="18"/>
        </w:rPr>
        <w:t>e with an interest in it or with the power to sell, convey or release it or people who could have a claim for compensation as a result of the below noted project going ahead.</w:t>
      </w:r>
    </w:p>
    <w:p w14:paraId="3A44617C" w14:textId="77777777" w:rsidR="00F8489E" w:rsidRPr="00F8489E" w:rsidRDefault="00F8489E" w:rsidP="0048078B">
      <w:pPr>
        <w:pStyle w:val="NoSpacing"/>
        <w:rPr>
          <w:rFonts w:ascii="Arial" w:hAnsi="Arial" w:cs="Arial"/>
          <w:sz w:val="18"/>
          <w:szCs w:val="18"/>
        </w:rPr>
      </w:pPr>
    </w:p>
    <w:p w14:paraId="39DEF947" w14:textId="17A288EB" w:rsidR="00933A76" w:rsidRDefault="000554F3" w:rsidP="0048078B">
      <w:pPr>
        <w:spacing w:after="0" w:line="240" w:lineRule="auto"/>
        <w:jc w:val="both"/>
        <w:rPr>
          <w:rFonts w:ascii="Arial" w:hAnsi="Arial" w:cs="Arial"/>
          <w:sz w:val="18"/>
          <w:szCs w:val="18"/>
        </w:rPr>
      </w:pPr>
      <w:r w:rsidRPr="000554F3">
        <w:rPr>
          <w:rFonts w:ascii="Arial" w:hAnsi="Arial" w:cs="Arial"/>
          <w:iCs/>
          <w:sz w:val="18"/>
          <w:szCs w:val="18"/>
        </w:rPr>
        <w:t>Orsted Hornsea Project Four Limited</w:t>
      </w:r>
      <w:r w:rsidR="001E7870" w:rsidRPr="000554F3">
        <w:rPr>
          <w:rFonts w:ascii="Arial" w:hAnsi="Arial" w:cs="Arial"/>
          <w:sz w:val="18"/>
          <w:szCs w:val="18"/>
        </w:rPr>
        <w:t xml:space="preserve">, of 5 Howick Place, London, SW1P 1WG (hereafter referred to as ‘the Applicant’) intends to apply to the Secretary of State for a Development Consent Order (DCO) under Section 37 of the Planning Act 2008 for the construction, operation, maintenance and decommissioning of an offshore wind farm generating station, </w:t>
      </w:r>
      <w:r w:rsidRPr="000554F3">
        <w:rPr>
          <w:rFonts w:ascii="Arial" w:hAnsi="Arial" w:cs="Arial"/>
          <w:sz w:val="18"/>
          <w:szCs w:val="18"/>
        </w:rPr>
        <w:t>and to connect the wind farm to the national grid (‘Hornsea Four’).</w:t>
      </w:r>
    </w:p>
    <w:p w14:paraId="516B4DC0" w14:textId="77777777" w:rsidR="000554F3" w:rsidRPr="00F8489E" w:rsidRDefault="000554F3" w:rsidP="0048078B">
      <w:pPr>
        <w:spacing w:after="0" w:line="240" w:lineRule="auto"/>
        <w:jc w:val="both"/>
        <w:rPr>
          <w:rFonts w:ascii="Arial" w:hAnsi="Arial" w:cs="Arial"/>
          <w:sz w:val="18"/>
          <w:szCs w:val="18"/>
        </w:rPr>
      </w:pPr>
    </w:p>
    <w:p w14:paraId="17B01E67" w14:textId="298BAC19" w:rsidR="000554F3" w:rsidRPr="000554F3" w:rsidRDefault="001E7870" w:rsidP="000554F3">
      <w:pPr>
        <w:spacing w:after="0" w:line="240" w:lineRule="auto"/>
        <w:jc w:val="both"/>
        <w:rPr>
          <w:rFonts w:ascii="Arial" w:hAnsi="Arial" w:cs="Arial"/>
          <w:sz w:val="18"/>
          <w:szCs w:val="18"/>
        </w:rPr>
      </w:pPr>
      <w:r w:rsidRPr="00F8489E">
        <w:rPr>
          <w:rFonts w:ascii="Arial" w:hAnsi="Arial" w:cs="Arial"/>
          <w:sz w:val="18"/>
          <w:szCs w:val="18"/>
        </w:rPr>
        <w:t xml:space="preserve">The Applicant </w:t>
      </w:r>
      <w:r w:rsidR="003355C8" w:rsidRPr="00F8489E">
        <w:rPr>
          <w:rFonts w:ascii="Arial" w:hAnsi="Arial" w:cs="Arial"/>
          <w:sz w:val="18"/>
          <w:szCs w:val="18"/>
        </w:rPr>
        <w:t xml:space="preserve">are proposing to develop an offshore wind farm in the North Sea, which will involve the installation of new offshore </w:t>
      </w:r>
      <w:r w:rsidR="000554F3">
        <w:rPr>
          <w:rFonts w:ascii="Arial" w:hAnsi="Arial" w:cs="Arial"/>
          <w:sz w:val="18"/>
          <w:szCs w:val="18"/>
        </w:rPr>
        <w:t xml:space="preserve">wind </w:t>
      </w:r>
      <w:r w:rsidR="003355C8" w:rsidRPr="00F8489E">
        <w:rPr>
          <w:rFonts w:ascii="Arial" w:hAnsi="Arial" w:cs="Arial"/>
          <w:sz w:val="18"/>
          <w:szCs w:val="18"/>
        </w:rPr>
        <w:t xml:space="preserve">turbines </w:t>
      </w:r>
      <w:r w:rsidR="000554F3" w:rsidRPr="000554F3">
        <w:rPr>
          <w:rFonts w:ascii="Arial" w:hAnsi="Arial" w:cs="Arial"/>
          <w:sz w:val="18"/>
          <w:szCs w:val="18"/>
        </w:rPr>
        <w:t xml:space="preserve">located in the "array area", which has a total area of </w:t>
      </w:r>
      <w:r w:rsidR="005E5C2C">
        <w:rPr>
          <w:rFonts w:ascii="Arial" w:hAnsi="Arial" w:cs="Arial"/>
          <w:sz w:val="18"/>
          <w:szCs w:val="18"/>
        </w:rPr>
        <w:t>492</w:t>
      </w:r>
      <w:r w:rsidR="000554F3" w:rsidRPr="000554F3">
        <w:rPr>
          <w:rFonts w:ascii="Arial" w:hAnsi="Arial" w:cs="Arial"/>
          <w:sz w:val="18"/>
          <w:szCs w:val="18"/>
        </w:rPr>
        <w:t xml:space="preserve"> km</w:t>
      </w:r>
      <w:r w:rsidR="000554F3">
        <w:rPr>
          <w:rFonts w:ascii="Arial" w:hAnsi="Arial" w:cs="Arial"/>
          <w:sz w:val="18"/>
          <w:szCs w:val="18"/>
          <w:vertAlign w:val="superscript"/>
        </w:rPr>
        <w:t>2</w:t>
      </w:r>
      <w:r w:rsidR="000554F3" w:rsidRPr="000554F3">
        <w:rPr>
          <w:rFonts w:ascii="Arial" w:hAnsi="Arial" w:cs="Arial"/>
          <w:sz w:val="18"/>
          <w:szCs w:val="18"/>
        </w:rPr>
        <w:t xml:space="preserve"> and is located approximately 65km east of Flamborough Head on the Yorkshire coast. </w:t>
      </w:r>
    </w:p>
    <w:p w14:paraId="40DAA849" w14:textId="286E4CAC" w:rsidR="00933A76" w:rsidRPr="00F8489E" w:rsidRDefault="000554F3" w:rsidP="0029519A">
      <w:pPr>
        <w:spacing w:line="240" w:lineRule="auto"/>
        <w:rPr>
          <w:rFonts w:ascii="Arial" w:hAnsi="Arial" w:cs="Arial"/>
          <w:sz w:val="18"/>
          <w:szCs w:val="18"/>
        </w:rPr>
      </w:pPr>
      <w:r w:rsidRPr="000554F3">
        <w:rPr>
          <w:rFonts w:ascii="Arial" w:hAnsi="Arial" w:cs="Arial"/>
          <w:sz w:val="18"/>
          <w:szCs w:val="18"/>
        </w:rPr>
        <w:t>The electricity generated from Hornsea Four will be transmitted via subsea electricity cables. The Hornsea Four offshore cable corridor extends from the southwestern boundary of the array area in a west-south-westerly direction to the East Riding of Yorkshire coastline</w:t>
      </w:r>
      <w:r>
        <w:rPr>
          <w:rFonts w:ascii="Arial" w:hAnsi="Arial" w:cs="Arial"/>
          <w:sz w:val="18"/>
          <w:szCs w:val="18"/>
        </w:rPr>
        <w:t>.</w:t>
      </w:r>
      <w:r w:rsidR="003355C8" w:rsidRPr="00F8489E">
        <w:rPr>
          <w:rFonts w:ascii="Arial" w:hAnsi="Arial" w:cs="Arial"/>
          <w:sz w:val="18"/>
          <w:szCs w:val="18"/>
        </w:rPr>
        <w:t xml:space="preserve"> </w:t>
      </w:r>
      <w:r w:rsidR="007969C9" w:rsidRPr="007969C9">
        <w:rPr>
          <w:rFonts w:ascii="Arial" w:hAnsi="Arial" w:cs="Arial"/>
          <w:sz w:val="18"/>
          <w:szCs w:val="18"/>
        </w:rPr>
        <w:t xml:space="preserve">From the East Riding of Yorkshire coast, underground onshore cables will connect the offshore wind farm to an onshore high voltage direct current (HVDC) converter station or a high voltage alternating current (HVAC) substation, which in turn, will connect to the existing Creyke Beck National Grid substation, located to the north of Cottingham. The mode of transmission will be either HVDC, HVAC or a combination of the two. Depending on the mode of transmission, a HVAC booster station may be required (onshore and/or offshore). The onshore cable corridor search area currently comprises an 80m wide corridor within which a 60m onshore cable corridor permanent easement will be located.  </w:t>
      </w:r>
    </w:p>
    <w:p w14:paraId="1F76DFFF" w14:textId="212E8419" w:rsidR="001E7870" w:rsidRPr="00F8489E" w:rsidRDefault="001667CE" w:rsidP="0048078B">
      <w:pPr>
        <w:autoSpaceDE w:val="0"/>
        <w:autoSpaceDN w:val="0"/>
        <w:adjustRightInd w:val="0"/>
        <w:spacing w:after="0" w:line="240" w:lineRule="auto"/>
        <w:jc w:val="both"/>
        <w:rPr>
          <w:rFonts w:ascii="Arial" w:hAnsi="Arial" w:cs="Arial"/>
          <w:b/>
          <w:sz w:val="18"/>
          <w:szCs w:val="18"/>
        </w:rPr>
      </w:pPr>
      <w:r w:rsidRPr="00F8489E">
        <w:rPr>
          <w:rFonts w:ascii="Arial" w:hAnsi="Arial" w:cs="Arial"/>
          <w:b/>
          <w:sz w:val="18"/>
          <w:szCs w:val="18"/>
        </w:rPr>
        <w:t xml:space="preserve">The development of Hornsea </w:t>
      </w:r>
      <w:r w:rsidR="0029519A">
        <w:rPr>
          <w:rFonts w:ascii="Arial" w:hAnsi="Arial" w:cs="Arial"/>
          <w:b/>
          <w:sz w:val="18"/>
          <w:szCs w:val="18"/>
        </w:rPr>
        <w:t>Four</w:t>
      </w:r>
      <w:r w:rsidRPr="00F8489E">
        <w:rPr>
          <w:rFonts w:ascii="Arial" w:hAnsi="Arial" w:cs="Arial"/>
          <w:b/>
          <w:sz w:val="18"/>
          <w:szCs w:val="18"/>
        </w:rPr>
        <w:t xml:space="preserve"> may affect the land identified in this notice. </w:t>
      </w:r>
      <w:r w:rsidR="001E7870" w:rsidRPr="00F8489E">
        <w:rPr>
          <w:rFonts w:ascii="Arial" w:hAnsi="Arial" w:cs="Arial"/>
          <w:b/>
          <w:sz w:val="18"/>
          <w:szCs w:val="18"/>
        </w:rPr>
        <w:t xml:space="preserve">The Applicant has been unable to identify all rights in and ownership of the land </w:t>
      </w:r>
      <w:r w:rsidR="00F0692D" w:rsidRPr="00F8489E">
        <w:rPr>
          <w:rFonts w:ascii="Arial" w:hAnsi="Arial" w:cs="Arial"/>
          <w:b/>
          <w:sz w:val="18"/>
          <w:szCs w:val="18"/>
        </w:rPr>
        <w:t xml:space="preserve">and sub soil of the land shown </w:t>
      </w:r>
      <w:r w:rsidR="00BF644D" w:rsidRPr="00F8489E">
        <w:rPr>
          <w:rFonts w:ascii="Arial" w:hAnsi="Arial" w:cs="Arial"/>
          <w:b/>
          <w:sz w:val="18"/>
          <w:szCs w:val="18"/>
        </w:rPr>
        <w:t xml:space="preserve">shaded in </w:t>
      </w:r>
      <w:r w:rsidR="0029519A">
        <w:rPr>
          <w:rFonts w:ascii="Arial" w:hAnsi="Arial" w:cs="Arial"/>
          <w:b/>
          <w:sz w:val="18"/>
          <w:szCs w:val="18"/>
        </w:rPr>
        <w:t>red</w:t>
      </w:r>
      <w:r w:rsidR="001E7870" w:rsidRPr="00F8489E">
        <w:rPr>
          <w:rFonts w:ascii="Arial" w:hAnsi="Arial" w:cs="Arial"/>
          <w:b/>
          <w:sz w:val="18"/>
          <w:szCs w:val="18"/>
        </w:rPr>
        <w:t xml:space="preserve"> on the attached plan. Pursuant to Section 42 of the Planning Act 2008 we are seeking to consult people who may have an interest in this land, including owners, tenants, lessees or occupiers of the land or persons with the power to sell, convey or release the land, or people who could have a claim for compensation as a result of Hornsea </w:t>
      </w:r>
      <w:r w:rsidR="0029519A">
        <w:rPr>
          <w:rFonts w:ascii="Arial" w:hAnsi="Arial" w:cs="Arial"/>
          <w:b/>
          <w:sz w:val="18"/>
          <w:szCs w:val="18"/>
        </w:rPr>
        <w:t>Four</w:t>
      </w:r>
      <w:r w:rsidR="001E7870" w:rsidRPr="00F8489E">
        <w:rPr>
          <w:rFonts w:ascii="Arial" w:hAnsi="Arial" w:cs="Arial"/>
          <w:b/>
          <w:sz w:val="18"/>
          <w:szCs w:val="18"/>
        </w:rPr>
        <w:t xml:space="preserve"> going ahead. </w:t>
      </w:r>
    </w:p>
    <w:p w14:paraId="2E7C0D8F" w14:textId="77777777" w:rsidR="001C4916" w:rsidRPr="00F8489E" w:rsidRDefault="001C4916" w:rsidP="0048078B">
      <w:pPr>
        <w:autoSpaceDE w:val="0"/>
        <w:autoSpaceDN w:val="0"/>
        <w:adjustRightInd w:val="0"/>
        <w:spacing w:after="0" w:line="240" w:lineRule="auto"/>
        <w:jc w:val="both"/>
        <w:rPr>
          <w:rFonts w:ascii="Arial" w:hAnsi="Arial" w:cs="Arial"/>
          <w:b/>
          <w:sz w:val="18"/>
          <w:szCs w:val="18"/>
        </w:rPr>
      </w:pPr>
    </w:p>
    <w:p w14:paraId="6820EB35" w14:textId="1C226232" w:rsidR="001C4916" w:rsidRPr="00F8489E" w:rsidRDefault="001C4916" w:rsidP="0048078B">
      <w:pPr>
        <w:autoSpaceDE w:val="0"/>
        <w:autoSpaceDN w:val="0"/>
        <w:adjustRightInd w:val="0"/>
        <w:spacing w:after="0" w:line="240" w:lineRule="auto"/>
        <w:jc w:val="both"/>
        <w:rPr>
          <w:rFonts w:ascii="Arial" w:hAnsi="Arial" w:cs="Arial"/>
          <w:b/>
          <w:sz w:val="18"/>
          <w:szCs w:val="18"/>
        </w:rPr>
      </w:pPr>
      <w:r w:rsidRPr="00F8489E">
        <w:rPr>
          <w:rFonts w:ascii="Arial" w:hAnsi="Arial" w:cs="Arial"/>
          <w:b/>
          <w:sz w:val="18"/>
          <w:szCs w:val="18"/>
        </w:rPr>
        <w:t xml:space="preserve">This notice is therefore intended to inform anyone who may have a relevant interest (under section 42 of the Planning Act 2008) in the land as set out above of the consultation to seek their views. </w:t>
      </w:r>
      <w:r w:rsidR="004D115D" w:rsidRPr="00E966C5">
        <w:rPr>
          <w:rFonts w:ascii="Arial" w:hAnsi="Arial" w:cs="Arial"/>
          <w:b/>
          <w:sz w:val="18"/>
          <w:szCs w:val="18"/>
        </w:rPr>
        <w:t xml:space="preserve">Please note that this consultation phase pursuant to Section 42 of the Planning Act 2008 </w:t>
      </w:r>
      <w:r w:rsidR="00F8489E" w:rsidRPr="00E966C5">
        <w:rPr>
          <w:rFonts w:ascii="Arial" w:hAnsi="Arial" w:cs="Arial"/>
          <w:b/>
          <w:sz w:val="18"/>
          <w:szCs w:val="18"/>
        </w:rPr>
        <w:t xml:space="preserve">closes on </w:t>
      </w:r>
      <w:r w:rsidR="0075353C">
        <w:rPr>
          <w:rFonts w:ascii="Arial" w:hAnsi="Arial" w:cs="Arial"/>
          <w:b/>
          <w:sz w:val="18"/>
          <w:szCs w:val="18"/>
        </w:rPr>
        <w:t>8 September 2020</w:t>
      </w:r>
      <w:r w:rsidR="004D115D" w:rsidRPr="00E966C5">
        <w:rPr>
          <w:rFonts w:ascii="Arial" w:hAnsi="Arial" w:cs="Arial"/>
          <w:b/>
          <w:sz w:val="18"/>
          <w:szCs w:val="18"/>
        </w:rPr>
        <w:t>.</w:t>
      </w:r>
      <w:r w:rsidR="004D115D" w:rsidRPr="00F8489E">
        <w:rPr>
          <w:rFonts w:ascii="Arial" w:hAnsi="Arial" w:cs="Arial"/>
          <w:b/>
          <w:sz w:val="18"/>
          <w:szCs w:val="18"/>
        </w:rPr>
        <w:t xml:space="preserve"> </w:t>
      </w:r>
    </w:p>
    <w:p w14:paraId="51EC3C4D" w14:textId="77777777" w:rsidR="001C4916" w:rsidRPr="00F8489E" w:rsidRDefault="001C4916" w:rsidP="0048078B">
      <w:pPr>
        <w:autoSpaceDE w:val="0"/>
        <w:autoSpaceDN w:val="0"/>
        <w:adjustRightInd w:val="0"/>
        <w:spacing w:after="0" w:line="240" w:lineRule="auto"/>
        <w:rPr>
          <w:rFonts w:ascii="Arial" w:hAnsi="Arial" w:cs="Arial"/>
          <w:b/>
          <w:sz w:val="18"/>
          <w:szCs w:val="18"/>
        </w:rPr>
      </w:pPr>
    </w:p>
    <w:p w14:paraId="5A28AD14" w14:textId="6114F1C6" w:rsidR="00E966C5" w:rsidRDefault="001C4916" w:rsidP="0048078B">
      <w:pPr>
        <w:autoSpaceDE w:val="0"/>
        <w:autoSpaceDN w:val="0"/>
        <w:adjustRightInd w:val="0"/>
        <w:spacing w:after="0" w:line="240" w:lineRule="auto"/>
        <w:jc w:val="both"/>
        <w:rPr>
          <w:rFonts w:ascii="Arial" w:hAnsi="Arial" w:cs="Arial"/>
          <w:b/>
          <w:sz w:val="18"/>
          <w:szCs w:val="18"/>
        </w:rPr>
      </w:pPr>
      <w:r w:rsidRPr="00F8489E">
        <w:rPr>
          <w:rFonts w:ascii="Arial" w:hAnsi="Arial" w:cs="Arial"/>
          <w:b/>
          <w:sz w:val="18"/>
          <w:szCs w:val="18"/>
        </w:rPr>
        <w:t xml:space="preserve">If you believe you have a relevant interest then we should be grateful if you would contact </w:t>
      </w:r>
      <w:r w:rsidR="0029519A">
        <w:rPr>
          <w:rFonts w:ascii="Arial" w:hAnsi="Arial" w:cs="Arial"/>
          <w:b/>
          <w:sz w:val="18"/>
          <w:szCs w:val="18"/>
        </w:rPr>
        <w:t xml:space="preserve">Orsted </w:t>
      </w:r>
      <w:r w:rsidRPr="00F8489E">
        <w:rPr>
          <w:rFonts w:ascii="Arial" w:hAnsi="Arial" w:cs="Arial"/>
          <w:b/>
          <w:sz w:val="18"/>
          <w:szCs w:val="18"/>
        </w:rPr>
        <w:t xml:space="preserve">using the contact details set out below as soon as possible quoting </w:t>
      </w:r>
      <w:r w:rsidR="006262EA" w:rsidRPr="00F8489E">
        <w:rPr>
          <w:rFonts w:ascii="Arial" w:hAnsi="Arial" w:cs="Arial"/>
          <w:b/>
          <w:sz w:val="18"/>
          <w:szCs w:val="18"/>
        </w:rPr>
        <w:t>reference</w:t>
      </w:r>
      <w:r w:rsidR="0029519A">
        <w:rPr>
          <w:rFonts w:ascii="Arial" w:hAnsi="Arial" w:cs="Arial"/>
          <w:b/>
          <w:sz w:val="18"/>
          <w:szCs w:val="18"/>
        </w:rPr>
        <w:t xml:space="preserve"> on the accompanying </w:t>
      </w:r>
      <w:r w:rsidR="0029519A" w:rsidRPr="0029519A">
        <w:rPr>
          <w:rFonts w:ascii="Arial" w:hAnsi="Arial" w:cs="Arial"/>
          <w:b/>
          <w:sz w:val="18"/>
          <w:szCs w:val="18"/>
        </w:rPr>
        <w:t>plan</w:t>
      </w:r>
      <w:r w:rsidR="00933A76" w:rsidRPr="0029519A">
        <w:rPr>
          <w:rFonts w:ascii="Arial" w:hAnsi="Arial" w:cs="Arial"/>
          <w:b/>
          <w:sz w:val="18"/>
          <w:szCs w:val="18"/>
        </w:rPr>
        <w:t>.</w:t>
      </w:r>
      <w:r w:rsidR="00933A76" w:rsidRPr="00F8489E">
        <w:rPr>
          <w:rFonts w:ascii="Arial" w:hAnsi="Arial" w:cs="Arial"/>
          <w:b/>
          <w:sz w:val="18"/>
          <w:szCs w:val="18"/>
        </w:rPr>
        <w:t xml:space="preserve">      </w:t>
      </w:r>
      <w:r w:rsidR="006262EA" w:rsidRPr="00F8489E">
        <w:rPr>
          <w:rFonts w:ascii="Arial" w:hAnsi="Arial" w:cs="Arial"/>
          <w:b/>
          <w:sz w:val="18"/>
          <w:szCs w:val="18"/>
        </w:rPr>
        <w:tab/>
      </w:r>
    </w:p>
    <w:p w14:paraId="26BA7506" w14:textId="492E906D" w:rsidR="003C4B1A" w:rsidRPr="00E966C5" w:rsidRDefault="0029519A" w:rsidP="00E966C5">
      <w:pPr>
        <w:pStyle w:val="ListParagraph"/>
        <w:numPr>
          <w:ilvl w:val="0"/>
          <w:numId w:val="5"/>
        </w:numPr>
        <w:autoSpaceDE w:val="0"/>
        <w:autoSpaceDN w:val="0"/>
        <w:adjustRightInd w:val="0"/>
        <w:jc w:val="both"/>
        <w:rPr>
          <w:rFonts w:ascii="Arial" w:hAnsi="Arial" w:cs="Arial"/>
          <w:b/>
          <w:sz w:val="18"/>
          <w:szCs w:val="18"/>
        </w:rPr>
      </w:pPr>
      <w:r w:rsidRPr="00E966C5">
        <w:rPr>
          <w:rFonts w:ascii="Arial" w:hAnsi="Arial" w:cs="Arial"/>
          <w:b/>
          <w:sz w:val="18"/>
          <w:szCs w:val="18"/>
        </w:rPr>
        <w:t xml:space="preserve">Email: </w:t>
      </w:r>
      <w:bookmarkStart w:id="1" w:name="_Hlk16239940"/>
      <w:r w:rsidRPr="00E966C5">
        <w:rPr>
          <w:rFonts w:ascii="Arial" w:hAnsi="Arial" w:cs="Arial"/>
          <w:b/>
          <w:sz w:val="18"/>
          <w:szCs w:val="18"/>
        </w:rPr>
        <w:fldChar w:fldCharType="begin"/>
      </w:r>
      <w:r w:rsidRPr="00E966C5">
        <w:rPr>
          <w:rFonts w:ascii="Arial" w:hAnsi="Arial" w:cs="Arial"/>
          <w:b/>
          <w:sz w:val="18"/>
          <w:szCs w:val="18"/>
        </w:rPr>
        <w:instrText xml:space="preserve"> HYPERLINK "mailto:hornseaprojectfour@orsted.co.uk" </w:instrText>
      </w:r>
      <w:r w:rsidRPr="00E966C5">
        <w:rPr>
          <w:rFonts w:ascii="Arial" w:hAnsi="Arial" w:cs="Arial"/>
          <w:b/>
          <w:sz w:val="18"/>
          <w:szCs w:val="18"/>
        </w:rPr>
        <w:fldChar w:fldCharType="separate"/>
      </w:r>
      <w:r w:rsidRPr="00E966C5">
        <w:rPr>
          <w:rStyle w:val="Hyperlink"/>
          <w:rFonts w:ascii="Arial" w:hAnsi="Arial" w:cs="Arial"/>
          <w:b/>
          <w:sz w:val="18"/>
          <w:szCs w:val="18"/>
        </w:rPr>
        <w:t>hornseaprojectfour@orsted.co.uk</w:t>
      </w:r>
      <w:r w:rsidRPr="00E966C5">
        <w:rPr>
          <w:rFonts w:ascii="Arial" w:hAnsi="Arial" w:cs="Arial"/>
          <w:b/>
          <w:sz w:val="18"/>
          <w:szCs w:val="18"/>
        </w:rPr>
        <w:fldChar w:fldCharType="end"/>
      </w:r>
      <w:bookmarkEnd w:id="1"/>
    </w:p>
    <w:p w14:paraId="0B1642D3" w14:textId="14F561F1" w:rsidR="0029519A" w:rsidRPr="00E966C5" w:rsidRDefault="002C7B20" w:rsidP="00E966C5">
      <w:pPr>
        <w:pStyle w:val="ListParagraph"/>
        <w:numPr>
          <w:ilvl w:val="0"/>
          <w:numId w:val="5"/>
        </w:numPr>
        <w:autoSpaceDE w:val="0"/>
        <w:autoSpaceDN w:val="0"/>
        <w:adjustRightInd w:val="0"/>
        <w:jc w:val="both"/>
        <w:rPr>
          <w:rFonts w:ascii="Arial" w:hAnsi="Arial" w:cs="Arial"/>
          <w:b/>
          <w:sz w:val="18"/>
          <w:szCs w:val="18"/>
        </w:rPr>
      </w:pPr>
      <w:r w:rsidRPr="00E966C5">
        <w:rPr>
          <w:rFonts w:ascii="Arial" w:hAnsi="Arial" w:cs="Arial"/>
          <w:b/>
          <w:sz w:val="18"/>
          <w:szCs w:val="18"/>
        </w:rPr>
        <w:t>Write to:</w:t>
      </w:r>
      <w:r w:rsidR="00E966C5">
        <w:rPr>
          <w:rFonts w:ascii="Arial" w:hAnsi="Arial" w:cs="Arial"/>
          <w:b/>
          <w:sz w:val="18"/>
          <w:szCs w:val="18"/>
        </w:rPr>
        <w:t xml:space="preserve"> </w:t>
      </w:r>
      <w:r w:rsidR="0029519A" w:rsidRPr="00E966C5">
        <w:rPr>
          <w:rFonts w:ascii="Arial" w:hAnsi="Arial" w:cs="Arial"/>
          <w:b/>
          <w:sz w:val="18"/>
          <w:szCs w:val="18"/>
        </w:rPr>
        <w:t>Hornsea Project Four Offshore Wind Farm, Orsted, 5 Howick Place, London, SW1P 1WG</w:t>
      </w:r>
    </w:p>
    <w:p w14:paraId="114A0F7E" w14:textId="6E1DE902" w:rsidR="008C0083" w:rsidRPr="00F8489E" w:rsidRDefault="00933A76" w:rsidP="0048078B">
      <w:pPr>
        <w:spacing w:after="0" w:line="240" w:lineRule="auto"/>
        <w:jc w:val="both"/>
        <w:rPr>
          <w:rFonts w:ascii="Arial" w:eastAsiaTheme="minorHAnsi" w:hAnsi="Arial" w:cs="Arial"/>
          <w:sz w:val="18"/>
          <w:szCs w:val="18"/>
        </w:rPr>
      </w:pPr>
      <w:r w:rsidRPr="00F8489E">
        <w:rPr>
          <w:rFonts w:ascii="Arial" w:hAnsi="Arial" w:cs="Arial"/>
          <w:sz w:val="18"/>
          <w:szCs w:val="18"/>
        </w:rPr>
        <w:t xml:space="preserve">Hornsea </w:t>
      </w:r>
      <w:r w:rsidR="00235129">
        <w:rPr>
          <w:rFonts w:ascii="Arial" w:hAnsi="Arial" w:cs="Arial"/>
          <w:sz w:val="18"/>
          <w:szCs w:val="18"/>
        </w:rPr>
        <w:t>Four</w:t>
      </w:r>
      <w:r w:rsidRPr="00F8489E">
        <w:rPr>
          <w:rFonts w:ascii="Arial" w:hAnsi="Arial" w:cs="Arial"/>
          <w:sz w:val="18"/>
          <w:szCs w:val="18"/>
        </w:rPr>
        <w:t xml:space="preserve"> is “EIA development” for the purposes of The Infrastructure Planning (Environmental Impact Assessment) Regulations </w:t>
      </w:r>
      <w:r w:rsidR="00CD140B">
        <w:rPr>
          <w:rFonts w:ascii="Arial" w:hAnsi="Arial" w:cs="Arial"/>
          <w:sz w:val="18"/>
          <w:szCs w:val="18"/>
        </w:rPr>
        <w:t>2017</w:t>
      </w:r>
      <w:r w:rsidRPr="00F8489E">
        <w:rPr>
          <w:rFonts w:ascii="Arial" w:hAnsi="Arial" w:cs="Arial"/>
          <w:sz w:val="18"/>
          <w:szCs w:val="18"/>
        </w:rPr>
        <w:t xml:space="preserve">. The proposed application for a DCO will therefore be accompanied by an Environmental Statement (ES). </w:t>
      </w:r>
      <w:r w:rsidR="008C0083" w:rsidRPr="00F8489E">
        <w:rPr>
          <w:rFonts w:ascii="Arial" w:eastAsiaTheme="minorHAnsi" w:hAnsi="Arial" w:cs="Arial"/>
          <w:sz w:val="18"/>
          <w:szCs w:val="18"/>
        </w:rPr>
        <w:t xml:space="preserve">The proposed DCO will also seek the compulsory acquisition of land and rights over land, including the power to take temporary possession of land to construct and maintain Hornsea </w:t>
      </w:r>
      <w:r w:rsidR="00944F9E">
        <w:rPr>
          <w:rFonts w:ascii="Arial" w:eastAsiaTheme="minorHAnsi" w:hAnsi="Arial" w:cs="Arial"/>
          <w:sz w:val="18"/>
          <w:szCs w:val="18"/>
        </w:rPr>
        <w:t>Four</w:t>
      </w:r>
      <w:r w:rsidR="008C0083" w:rsidRPr="00F8489E">
        <w:rPr>
          <w:rFonts w:ascii="Arial" w:eastAsiaTheme="minorHAnsi" w:hAnsi="Arial" w:cs="Arial"/>
          <w:sz w:val="18"/>
          <w:szCs w:val="18"/>
        </w:rPr>
        <w:t>.</w:t>
      </w:r>
    </w:p>
    <w:p w14:paraId="61410A1F" w14:textId="77777777" w:rsidR="00933A76" w:rsidRPr="00F8489E" w:rsidRDefault="00933A76" w:rsidP="0048078B">
      <w:pPr>
        <w:spacing w:after="0" w:line="240" w:lineRule="auto"/>
        <w:rPr>
          <w:rFonts w:ascii="Arial" w:eastAsiaTheme="minorHAnsi" w:hAnsi="Arial" w:cs="Arial"/>
          <w:sz w:val="18"/>
          <w:szCs w:val="18"/>
        </w:rPr>
      </w:pPr>
    </w:p>
    <w:p w14:paraId="5EBF799B" w14:textId="72A91A27" w:rsidR="00D3597B" w:rsidRPr="0029519A" w:rsidRDefault="00933A76" w:rsidP="00D3597B">
      <w:pPr>
        <w:autoSpaceDE w:val="0"/>
        <w:autoSpaceDN w:val="0"/>
        <w:adjustRightInd w:val="0"/>
        <w:spacing w:after="0" w:line="240" w:lineRule="auto"/>
        <w:jc w:val="both"/>
        <w:rPr>
          <w:rFonts w:ascii="Arial" w:hAnsi="Arial" w:cs="Arial"/>
          <w:b/>
          <w:sz w:val="18"/>
          <w:szCs w:val="18"/>
        </w:rPr>
      </w:pPr>
      <w:r w:rsidRPr="00F8489E">
        <w:rPr>
          <w:rFonts w:ascii="Arial" w:hAnsi="Arial" w:cs="Arial"/>
          <w:sz w:val="18"/>
          <w:szCs w:val="18"/>
        </w:rPr>
        <w:t xml:space="preserve">Further details can be found on the Hornsea </w:t>
      </w:r>
      <w:r w:rsidR="00944F9E">
        <w:rPr>
          <w:rFonts w:ascii="Arial" w:hAnsi="Arial" w:cs="Arial"/>
          <w:sz w:val="18"/>
          <w:szCs w:val="18"/>
        </w:rPr>
        <w:t>Four</w:t>
      </w:r>
      <w:r w:rsidRPr="00F8489E">
        <w:rPr>
          <w:rFonts w:ascii="Arial" w:hAnsi="Arial" w:cs="Arial"/>
          <w:sz w:val="18"/>
          <w:szCs w:val="18"/>
        </w:rPr>
        <w:t xml:space="preserve"> website </w:t>
      </w:r>
      <w:r w:rsidR="00944F9E" w:rsidRPr="00FA2A38">
        <w:rPr>
          <w:rStyle w:val="Hyperlink"/>
          <w:rFonts w:ascii="Orsted Sans" w:hAnsi="Orsted Sans" w:cs="Arial"/>
          <w:sz w:val="20"/>
          <w:szCs w:val="20"/>
        </w:rPr>
        <w:t>https://hornseaprojects.co.uk/en/Hornsea-Project-Four</w:t>
      </w:r>
      <w:r w:rsidR="00944F9E" w:rsidRPr="00FA2A38">
        <w:rPr>
          <w:rFonts w:ascii="Orsted Sans" w:hAnsi="Orsted Sans" w:cs="Arial"/>
          <w:sz w:val="20"/>
          <w:szCs w:val="20"/>
        </w:rPr>
        <w:t xml:space="preserve"> </w:t>
      </w:r>
      <w:r w:rsidRPr="00F8489E">
        <w:rPr>
          <w:rFonts w:ascii="Arial" w:hAnsi="Arial" w:cs="Arial"/>
          <w:sz w:val="18"/>
          <w:szCs w:val="18"/>
        </w:rPr>
        <w:t>or requested from the email or postal addresses below.</w:t>
      </w:r>
      <w:r w:rsidR="0048078B" w:rsidRPr="00F8489E">
        <w:rPr>
          <w:rFonts w:ascii="Arial" w:hAnsi="Arial" w:cs="Arial"/>
          <w:sz w:val="18"/>
          <w:szCs w:val="18"/>
        </w:rPr>
        <w:t xml:space="preserve"> </w:t>
      </w:r>
      <w:r w:rsidRPr="00F8489E">
        <w:rPr>
          <w:rFonts w:ascii="Arial" w:hAnsi="Arial" w:cs="Arial"/>
          <w:sz w:val="18"/>
          <w:szCs w:val="18"/>
        </w:rPr>
        <w:t xml:space="preserve">Any responses to, or other representations in respect of, Hornsea </w:t>
      </w:r>
      <w:r w:rsidR="00AB2ED5">
        <w:rPr>
          <w:rFonts w:ascii="Arial" w:hAnsi="Arial" w:cs="Arial"/>
          <w:sz w:val="18"/>
          <w:szCs w:val="18"/>
        </w:rPr>
        <w:t>Four</w:t>
      </w:r>
      <w:r w:rsidRPr="00F8489E">
        <w:rPr>
          <w:rFonts w:ascii="Arial" w:hAnsi="Arial" w:cs="Arial"/>
          <w:sz w:val="18"/>
          <w:szCs w:val="18"/>
        </w:rPr>
        <w:t xml:space="preserve"> should be sent to the Applicant, by email to </w:t>
      </w:r>
      <w:hyperlink r:id="rId11" w:history="1">
        <w:r w:rsidR="00AB2ED5" w:rsidRPr="00AB2ED5">
          <w:rPr>
            <w:rStyle w:val="Hyperlink"/>
            <w:rFonts w:ascii="Arial" w:hAnsi="Arial" w:cs="Arial"/>
            <w:sz w:val="18"/>
            <w:szCs w:val="18"/>
          </w:rPr>
          <w:t>hornseaprojectfour@orsted.co.uk</w:t>
        </w:r>
      </w:hyperlink>
      <w:r w:rsidRPr="00AB2ED5">
        <w:rPr>
          <w:rFonts w:ascii="Arial" w:hAnsi="Arial" w:cs="Arial"/>
          <w:sz w:val="18"/>
          <w:szCs w:val="18"/>
        </w:rPr>
        <w:t xml:space="preserve"> or </w:t>
      </w:r>
      <w:r w:rsidRPr="00F8489E">
        <w:rPr>
          <w:rFonts w:ascii="Arial" w:hAnsi="Arial" w:cs="Arial"/>
          <w:sz w:val="18"/>
          <w:szCs w:val="18"/>
        </w:rPr>
        <w:t>by</w:t>
      </w:r>
      <w:r w:rsidR="002B6254" w:rsidRPr="00F8489E">
        <w:rPr>
          <w:rFonts w:ascii="Arial" w:hAnsi="Arial" w:cs="Arial"/>
          <w:sz w:val="18"/>
          <w:szCs w:val="18"/>
        </w:rPr>
        <w:t xml:space="preserve"> post to </w:t>
      </w:r>
      <w:r w:rsidR="00D3597B" w:rsidRPr="00D3597B">
        <w:rPr>
          <w:rFonts w:ascii="Arial" w:hAnsi="Arial" w:cs="Arial"/>
          <w:sz w:val="18"/>
          <w:szCs w:val="18"/>
        </w:rPr>
        <w:t>Hornsea Project Four Offshore Wind Farm, Orsted, 5 Howick Place, London, SW1P 1WG.</w:t>
      </w:r>
    </w:p>
    <w:p w14:paraId="619B9E64" w14:textId="1C2F543D" w:rsidR="00F8489E" w:rsidRPr="00F8489E" w:rsidRDefault="00F8489E" w:rsidP="00951C75">
      <w:pPr>
        <w:spacing w:after="0" w:line="240" w:lineRule="auto"/>
        <w:jc w:val="both"/>
        <w:rPr>
          <w:rFonts w:ascii="Arial" w:hAnsi="Arial" w:cs="Arial"/>
          <w:sz w:val="18"/>
          <w:szCs w:val="18"/>
        </w:rPr>
      </w:pPr>
    </w:p>
    <w:p w14:paraId="2A1839EC" w14:textId="0C80F18F" w:rsidR="00933A76" w:rsidRDefault="00933A76" w:rsidP="00951C75">
      <w:pPr>
        <w:spacing w:after="0" w:line="240" w:lineRule="auto"/>
        <w:jc w:val="both"/>
        <w:rPr>
          <w:rFonts w:ascii="Arial" w:hAnsi="Arial" w:cs="Arial"/>
          <w:sz w:val="18"/>
          <w:szCs w:val="18"/>
        </w:rPr>
      </w:pPr>
      <w:r w:rsidRPr="00F8489E">
        <w:rPr>
          <w:rFonts w:ascii="Arial" w:hAnsi="Arial" w:cs="Arial"/>
          <w:sz w:val="18"/>
          <w:szCs w:val="18"/>
        </w:rPr>
        <w:t xml:space="preserve">Any response or representation in respect of the proposed DCO </w:t>
      </w:r>
      <w:r w:rsidRPr="00E966C5">
        <w:rPr>
          <w:rFonts w:ascii="Arial" w:hAnsi="Arial" w:cs="Arial"/>
          <w:sz w:val="18"/>
          <w:szCs w:val="18"/>
        </w:rPr>
        <w:t xml:space="preserve">must (i) be </w:t>
      </w:r>
      <w:r w:rsidRPr="00E966C5">
        <w:rPr>
          <w:rFonts w:ascii="Arial" w:hAnsi="Arial" w:cs="Arial"/>
          <w:b/>
          <w:sz w:val="18"/>
          <w:szCs w:val="18"/>
          <w:u w:val="single"/>
        </w:rPr>
        <w:t>received b</w:t>
      </w:r>
      <w:r w:rsidR="002B6254" w:rsidRPr="00E966C5">
        <w:rPr>
          <w:rFonts w:ascii="Arial" w:hAnsi="Arial" w:cs="Arial"/>
          <w:b/>
          <w:sz w:val="18"/>
          <w:szCs w:val="18"/>
          <w:u w:val="single"/>
        </w:rPr>
        <w:t xml:space="preserve">y the Applicant no later than </w:t>
      </w:r>
      <w:r w:rsidR="005D092C">
        <w:rPr>
          <w:rFonts w:ascii="Arial" w:hAnsi="Arial" w:cs="Arial"/>
          <w:b/>
          <w:sz w:val="18"/>
          <w:szCs w:val="18"/>
          <w:u w:val="single"/>
        </w:rPr>
        <w:t>8 September 2020</w:t>
      </w:r>
      <w:r w:rsidRPr="00E966C5">
        <w:rPr>
          <w:rFonts w:ascii="Arial" w:hAnsi="Arial" w:cs="Arial"/>
          <w:sz w:val="18"/>
          <w:szCs w:val="18"/>
        </w:rPr>
        <w:t>,</w:t>
      </w:r>
      <w:r w:rsidRPr="00F8489E">
        <w:rPr>
          <w:rFonts w:ascii="Arial" w:hAnsi="Arial" w:cs="Arial"/>
          <w:sz w:val="18"/>
          <w:szCs w:val="18"/>
        </w:rPr>
        <w:t xml:space="preserve"> (ii) be made in writing, (iii) state the grounds of the response or representation, (iv) indicate who is making the response or representation, and (v) give an address to which correspondence relating to the response or representation may be sent.  Responses and other representations may be made public.</w:t>
      </w:r>
    </w:p>
    <w:p w14:paraId="1A209641" w14:textId="77777777" w:rsidR="00CD140B" w:rsidRDefault="00CD140B" w:rsidP="00951C75">
      <w:pPr>
        <w:spacing w:after="0" w:line="240" w:lineRule="auto"/>
        <w:jc w:val="both"/>
        <w:rPr>
          <w:rFonts w:ascii="Arial" w:hAnsi="Arial" w:cs="Arial"/>
          <w:sz w:val="18"/>
          <w:szCs w:val="18"/>
        </w:rPr>
      </w:pPr>
    </w:p>
    <w:p w14:paraId="6F30FFB8" w14:textId="215097F7" w:rsidR="00CD140B" w:rsidRDefault="00CD140B" w:rsidP="00951C75">
      <w:pPr>
        <w:spacing w:after="0" w:line="240" w:lineRule="auto"/>
        <w:jc w:val="both"/>
        <w:rPr>
          <w:rStyle w:val="Hyperlink"/>
          <w:rFonts w:ascii="Orsted Sans" w:hAnsi="Orsted Sans" w:cs="Arial"/>
          <w:sz w:val="20"/>
          <w:szCs w:val="20"/>
        </w:rPr>
      </w:pPr>
      <w:r w:rsidRPr="00385A27">
        <w:rPr>
          <w:rFonts w:ascii="Arial" w:hAnsi="Arial" w:cs="Arial"/>
          <w:sz w:val="18"/>
          <w:szCs w:val="18"/>
        </w:rPr>
        <w:t>Documents, plans and maps showing the nature and location of Hornsea Four and including the preliminary environmental information report</w:t>
      </w:r>
      <w:r w:rsidRPr="00CD140B">
        <w:rPr>
          <w:rFonts w:ascii="Arial" w:hAnsi="Arial" w:cs="Arial"/>
          <w:sz w:val="18"/>
          <w:szCs w:val="18"/>
        </w:rPr>
        <w:t xml:space="preserve"> are available to view </w:t>
      </w:r>
      <w:r w:rsidR="0075353C">
        <w:rPr>
          <w:rFonts w:ascii="Arial" w:hAnsi="Arial" w:cs="Arial"/>
          <w:sz w:val="18"/>
          <w:szCs w:val="18"/>
        </w:rPr>
        <w:t xml:space="preserve">in the Documents Library </w:t>
      </w:r>
      <w:r w:rsidRPr="00CD140B">
        <w:rPr>
          <w:rFonts w:ascii="Arial" w:hAnsi="Arial" w:cs="Arial"/>
          <w:sz w:val="18"/>
          <w:szCs w:val="18"/>
        </w:rPr>
        <w:t xml:space="preserve">on the Hornsea </w:t>
      </w:r>
      <w:r w:rsidRPr="00E97C7B">
        <w:rPr>
          <w:rFonts w:ascii="Arial" w:hAnsi="Arial" w:cs="Arial"/>
          <w:sz w:val="18"/>
          <w:szCs w:val="18"/>
        </w:rPr>
        <w:t>Four website</w:t>
      </w:r>
      <w:r w:rsidR="00385A27">
        <w:rPr>
          <w:rFonts w:ascii="Arial" w:hAnsi="Arial" w:cs="Arial"/>
          <w:sz w:val="18"/>
          <w:szCs w:val="18"/>
        </w:rPr>
        <w:t>:</w:t>
      </w:r>
      <w:r w:rsidRPr="00E97C7B">
        <w:rPr>
          <w:rFonts w:ascii="Arial" w:hAnsi="Arial" w:cs="Arial"/>
          <w:sz w:val="18"/>
          <w:szCs w:val="18"/>
        </w:rPr>
        <w:t xml:space="preserve"> </w:t>
      </w:r>
      <w:r w:rsidR="00385A27" w:rsidRPr="00385A27">
        <w:rPr>
          <w:rStyle w:val="Hyperlink"/>
          <w:rFonts w:ascii="Arial" w:hAnsi="Arial" w:cs="Arial"/>
          <w:sz w:val="18"/>
          <w:szCs w:val="18"/>
        </w:rPr>
        <w:t>https://hornseaprojects.co.uk/hornsea-project-four/documents-library/formal-consultation</w:t>
      </w:r>
    </w:p>
    <w:p w14:paraId="750D4AE4" w14:textId="77777777" w:rsidR="00CD140B" w:rsidRDefault="00CD140B" w:rsidP="00951C75">
      <w:pPr>
        <w:spacing w:after="0" w:line="240" w:lineRule="auto"/>
        <w:jc w:val="both"/>
        <w:rPr>
          <w:rStyle w:val="Hyperlink"/>
          <w:rFonts w:ascii="Orsted Sans" w:hAnsi="Orsted Sans" w:cs="Arial"/>
          <w:sz w:val="20"/>
          <w:szCs w:val="20"/>
        </w:rPr>
      </w:pPr>
    </w:p>
    <w:p w14:paraId="1856FE2B" w14:textId="49359075" w:rsidR="00CD140B" w:rsidRPr="00385A27" w:rsidRDefault="00CD140B" w:rsidP="00CD140B">
      <w:pPr>
        <w:jc w:val="both"/>
        <w:rPr>
          <w:rFonts w:ascii="Arial" w:hAnsi="Arial" w:cs="Arial"/>
          <w:sz w:val="18"/>
          <w:szCs w:val="18"/>
        </w:rPr>
      </w:pPr>
      <w:r w:rsidRPr="00385A27">
        <w:rPr>
          <w:rFonts w:ascii="Arial" w:hAnsi="Arial" w:cs="Arial"/>
          <w:sz w:val="18"/>
          <w:szCs w:val="18"/>
        </w:rPr>
        <w:t xml:space="preserve">For any enquiries in relation to any documents, plans or maps relating to Hornsea Four you can contact Orsted on </w:t>
      </w:r>
      <w:r w:rsidR="00385A27" w:rsidRPr="00385A27">
        <w:rPr>
          <w:rFonts w:ascii="Arial" w:hAnsi="Arial" w:cs="Arial"/>
          <w:sz w:val="18"/>
          <w:szCs w:val="18"/>
        </w:rPr>
        <w:t>0808 169 3030</w:t>
      </w:r>
      <w:r w:rsidR="00385A27" w:rsidRPr="00385A27" w:rsidDel="00AD3545">
        <w:rPr>
          <w:rFonts w:ascii="Orsted Sans" w:hAnsi="Orsted Sans" w:cs="Arial"/>
          <w:sz w:val="18"/>
          <w:szCs w:val="18"/>
        </w:rPr>
        <w:t xml:space="preserve"> </w:t>
      </w:r>
      <w:r w:rsidRPr="00385A27">
        <w:rPr>
          <w:rFonts w:ascii="Arial" w:hAnsi="Arial" w:cs="Arial"/>
          <w:sz w:val="18"/>
          <w:szCs w:val="18"/>
        </w:rPr>
        <w:t xml:space="preserve">or using the email address or postal address listed in this notice. </w:t>
      </w:r>
    </w:p>
    <w:p w14:paraId="7E72D32B" w14:textId="77777777" w:rsidR="00933A76" w:rsidRPr="00F8489E" w:rsidRDefault="00933A76" w:rsidP="0048078B">
      <w:pPr>
        <w:spacing w:after="0" w:line="240" w:lineRule="auto"/>
        <w:rPr>
          <w:rFonts w:ascii="Arial" w:eastAsiaTheme="minorHAnsi" w:hAnsi="Arial" w:cs="Arial"/>
          <w:sz w:val="18"/>
          <w:szCs w:val="18"/>
        </w:rPr>
      </w:pPr>
    </w:p>
    <w:p w14:paraId="0AC46914" w14:textId="77777777" w:rsidR="00E966C5" w:rsidRDefault="00E966C5" w:rsidP="00545E04">
      <w:pPr>
        <w:spacing w:after="0" w:line="240" w:lineRule="auto"/>
        <w:rPr>
          <w:rFonts w:ascii="Arial" w:hAnsi="Arial" w:cs="Arial"/>
          <w:b/>
          <w:sz w:val="24"/>
          <w:szCs w:val="24"/>
        </w:rPr>
      </w:pPr>
    </w:p>
    <w:p w14:paraId="60DFB5FA" w14:textId="0E91CF25" w:rsidR="00545E04" w:rsidRPr="000923DE" w:rsidRDefault="00545E04" w:rsidP="00545E04">
      <w:pPr>
        <w:spacing w:after="0" w:line="240" w:lineRule="auto"/>
        <w:rPr>
          <w:rFonts w:ascii="Arial" w:hAnsi="Arial" w:cs="Arial"/>
          <w:b/>
          <w:sz w:val="24"/>
          <w:szCs w:val="24"/>
        </w:rPr>
      </w:pPr>
      <w:r w:rsidRPr="000923DE">
        <w:rPr>
          <w:rFonts w:ascii="Arial" w:hAnsi="Arial" w:cs="Arial"/>
          <w:b/>
          <w:sz w:val="24"/>
          <w:szCs w:val="24"/>
        </w:rPr>
        <w:t xml:space="preserve">Reference: </w:t>
      </w:r>
      <w:r w:rsidRPr="000923DE">
        <w:rPr>
          <w:rFonts w:ascii="Arial" w:hAnsi="Arial" w:cs="Arial"/>
          <w:b/>
          <w:sz w:val="24"/>
          <w:szCs w:val="24"/>
          <w:highlight w:val="yellow"/>
        </w:rPr>
        <w:t>&lt;&lt;</w:t>
      </w:r>
      <w:proofErr w:type="spellStart"/>
      <w:r w:rsidRPr="000923DE">
        <w:rPr>
          <w:rFonts w:ascii="Arial" w:hAnsi="Arial" w:cs="Arial"/>
          <w:b/>
          <w:sz w:val="24"/>
          <w:szCs w:val="24"/>
          <w:highlight w:val="yellow"/>
        </w:rPr>
        <w:t>ParcelNumber</w:t>
      </w:r>
      <w:proofErr w:type="spellEnd"/>
      <w:r w:rsidRPr="000923DE">
        <w:rPr>
          <w:rFonts w:ascii="Arial" w:hAnsi="Arial" w:cs="Arial"/>
          <w:b/>
          <w:sz w:val="24"/>
          <w:szCs w:val="24"/>
          <w:highlight w:val="yellow"/>
        </w:rPr>
        <w:t>&gt;&gt;</w:t>
      </w:r>
    </w:p>
    <w:p w14:paraId="01552140" w14:textId="77777777" w:rsidR="00545E04" w:rsidRPr="000923DE" w:rsidRDefault="00545E04" w:rsidP="00545E04">
      <w:pPr>
        <w:spacing w:after="0" w:line="240" w:lineRule="auto"/>
        <w:rPr>
          <w:rFonts w:ascii="Arial" w:hAnsi="Arial" w:cs="Arial"/>
          <w:b/>
          <w:sz w:val="24"/>
          <w:szCs w:val="24"/>
        </w:rPr>
      </w:pPr>
    </w:p>
    <w:p w14:paraId="53EABB0C" w14:textId="695871F4" w:rsidR="00933A76" w:rsidRDefault="00545E04" w:rsidP="00545E04">
      <w:pPr>
        <w:spacing w:after="0" w:line="240" w:lineRule="auto"/>
        <w:rPr>
          <w:rFonts w:ascii="Arial" w:hAnsi="Arial" w:cs="Arial"/>
          <w:sz w:val="18"/>
          <w:szCs w:val="18"/>
        </w:rPr>
      </w:pPr>
      <w:r w:rsidRPr="000923DE">
        <w:rPr>
          <w:rFonts w:ascii="Arial" w:hAnsi="Arial" w:cs="Arial"/>
          <w:b/>
          <w:noProof/>
          <w:sz w:val="24"/>
          <w:szCs w:val="24"/>
        </w:rPr>
        <w:lastRenderedPageBreak/>
        <w:drawing>
          <wp:anchor distT="0" distB="0" distL="114300" distR="114300" simplePos="0" relativeHeight="251660288" behindDoc="0" locked="0" layoutInCell="1" allowOverlap="1" wp14:anchorId="42F638D3" wp14:editId="7AEED189">
            <wp:simplePos x="0" y="0"/>
            <wp:positionH relativeFrom="column">
              <wp:posOffset>547197</wp:posOffset>
            </wp:positionH>
            <wp:positionV relativeFrom="page">
              <wp:posOffset>2088111</wp:posOffset>
            </wp:positionV>
            <wp:extent cx="8508365" cy="4798060"/>
            <wp:effectExtent l="0" t="0" r="6985" b="2540"/>
            <wp:wrapSquare wrapText="bothSides"/>
            <wp:docPr id="2" name="Picture 2" descr="L:\Land Services\Jobs\1078116 - Hornsea Project 3 (HOW03)\12_Land Referencing\08 Documents\Unknown Notice\Notice_1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and Services\Jobs\1078116 - Hornsea Project 3 (HOW03)\12_Land Referencing\08 Documents\Unknown Notice\Notice_15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08365" cy="4798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3DE">
        <w:rPr>
          <w:rFonts w:ascii="Arial" w:hAnsi="Arial" w:cs="Arial"/>
          <w:b/>
          <w:sz w:val="24"/>
          <w:szCs w:val="24"/>
        </w:rPr>
        <w:t xml:space="preserve">Land Description: </w:t>
      </w:r>
      <w:r w:rsidRPr="000923DE">
        <w:rPr>
          <w:rFonts w:ascii="Arial" w:hAnsi="Arial" w:cs="Arial"/>
          <w:b/>
          <w:sz w:val="24"/>
          <w:szCs w:val="24"/>
          <w:highlight w:val="yellow"/>
        </w:rPr>
        <w:t>&lt;&lt;</w:t>
      </w:r>
      <w:r w:rsidRPr="00545E04">
        <w:rPr>
          <w:rFonts w:ascii="Arial" w:hAnsi="Arial" w:cs="Arial"/>
          <w:b/>
          <w:sz w:val="24"/>
          <w:szCs w:val="24"/>
          <w:highlight w:val="yellow"/>
        </w:rPr>
        <w:t>ParcelDescription</w:t>
      </w:r>
      <w:r w:rsidRPr="00545E04">
        <w:rPr>
          <w:rFonts w:ascii="Arial" w:hAnsi="Arial" w:cs="Arial"/>
          <w:sz w:val="18"/>
          <w:szCs w:val="18"/>
          <w:highlight w:val="yellow"/>
        </w:rPr>
        <w:t>&gt;&gt;</w:t>
      </w:r>
    </w:p>
    <w:p w14:paraId="53844359" w14:textId="5D75C356" w:rsidR="006262EA" w:rsidRDefault="006262EA" w:rsidP="00933A76">
      <w:pPr>
        <w:spacing w:after="0" w:line="240" w:lineRule="auto"/>
        <w:rPr>
          <w:rFonts w:ascii="Arial" w:hAnsi="Arial" w:cs="Arial"/>
          <w:sz w:val="16"/>
          <w:szCs w:val="16"/>
        </w:rPr>
      </w:pPr>
    </w:p>
    <w:sectPr w:rsidR="006262EA" w:rsidSect="00E966C5">
      <w:headerReference w:type="default" r:id="rId13"/>
      <w:pgSz w:w="16838" w:h="11906" w:orient="landscape"/>
      <w:pgMar w:top="284" w:right="720" w:bottom="284" w:left="720" w:header="567" w:footer="0" w:gutter="0"/>
      <w:cols w:num="2" w:space="17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8EE78" w14:textId="77777777" w:rsidR="003935EA" w:rsidRDefault="003935EA">
      <w:pPr>
        <w:spacing w:after="0" w:line="240" w:lineRule="auto"/>
      </w:pPr>
      <w:r>
        <w:separator/>
      </w:r>
    </w:p>
  </w:endnote>
  <w:endnote w:type="continuationSeparator" w:id="0">
    <w:p w14:paraId="7D074B7E" w14:textId="77777777" w:rsidR="003935EA" w:rsidRDefault="00393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rsted Sans">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40A9C" w14:textId="77777777" w:rsidR="003935EA" w:rsidRDefault="003935EA">
      <w:pPr>
        <w:spacing w:after="0" w:line="240" w:lineRule="auto"/>
      </w:pPr>
      <w:r>
        <w:separator/>
      </w:r>
    </w:p>
  </w:footnote>
  <w:footnote w:type="continuationSeparator" w:id="0">
    <w:p w14:paraId="665FFEC2" w14:textId="77777777" w:rsidR="003935EA" w:rsidRDefault="00393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F5920" w14:textId="0806DE0F" w:rsidR="004D115D" w:rsidRDefault="000554F3" w:rsidP="004D115D">
    <w:pPr>
      <w:pStyle w:val="NoSpacing"/>
      <w:jc w:val="center"/>
      <w:rPr>
        <w:rFonts w:asciiTheme="minorHAnsi" w:hAnsiTheme="minorHAnsi" w:cs="Arial"/>
        <w:b/>
        <w:sz w:val="48"/>
        <w:szCs w:val="48"/>
      </w:rPr>
    </w:pPr>
    <w:r>
      <w:rPr>
        <w:noProof/>
      </w:rPr>
      <w:drawing>
        <wp:anchor distT="0" distB="0" distL="114300" distR="114300" simplePos="0" relativeHeight="251665408" behindDoc="0" locked="0" layoutInCell="1" allowOverlap="1" wp14:anchorId="0A819675" wp14:editId="6C9639FB">
          <wp:simplePos x="0" y="0"/>
          <wp:positionH relativeFrom="column">
            <wp:posOffset>-76200</wp:posOffset>
          </wp:positionH>
          <wp:positionV relativeFrom="paragraph">
            <wp:posOffset>189865</wp:posOffset>
          </wp:positionV>
          <wp:extent cx="2005200" cy="313200"/>
          <wp:effectExtent l="0" t="0" r="0" b="0"/>
          <wp:wrapNone/>
          <wp:docPr id="5" name="XLogo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2005200" cy="313200"/>
                  </a:xfrm>
                  <a:prstGeom prst="rect">
                    <a:avLst/>
                  </a:prstGeom>
                </pic:spPr>
              </pic:pic>
            </a:graphicData>
          </a:graphic>
        </wp:anchor>
      </w:drawing>
    </w:r>
    <w:r w:rsidR="002B6254">
      <w:rPr>
        <w:noProof/>
      </w:rPr>
      <w:drawing>
        <wp:anchor distT="0" distB="0" distL="114300" distR="114300" simplePos="0" relativeHeight="251657216" behindDoc="0" locked="0" layoutInCell="1" allowOverlap="1" wp14:anchorId="52BE61FD" wp14:editId="6CC1F85B">
          <wp:simplePos x="0" y="0"/>
          <wp:positionH relativeFrom="page">
            <wp:posOffset>8543925</wp:posOffset>
          </wp:positionH>
          <wp:positionV relativeFrom="page">
            <wp:posOffset>637540</wp:posOffset>
          </wp:positionV>
          <wp:extent cx="1313815" cy="359410"/>
          <wp:effectExtent l="0" t="0" r="635" b="2540"/>
          <wp:wrapNone/>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sted_RGB_Blue.png"/>
                  <pic:cNvPicPr/>
                </pic:nvPicPr>
                <pic:blipFill>
                  <a:blip r:embed="rId2">
                    <a:extLst>
                      <a:ext uri="{28A0092B-C50C-407E-A947-70E740481C1C}">
                        <a14:useLocalDpi xmlns:a14="http://schemas.microsoft.com/office/drawing/2010/main" val="0"/>
                      </a:ext>
                    </a:extLst>
                  </a:blip>
                  <a:stretch>
                    <a:fillRect/>
                  </a:stretch>
                </pic:blipFill>
                <pic:spPr>
                  <a:xfrm>
                    <a:off x="0" y="0"/>
                    <a:ext cx="1313815" cy="359410"/>
                  </a:xfrm>
                  <a:prstGeom prst="rect">
                    <a:avLst/>
                  </a:prstGeom>
                </pic:spPr>
              </pic:pic>
            </a:graphicData>
          </a:graphic>
          <wp14:sizeRelH relativeFrom="page">
            <wp14:pctWidth>0</wp14:pctWidth>
          </wp14:sizeRelH>
          <wp14:sizeRelV relativeFrom="page">
            <wp14:pctHeight>0</wp14:pctHeight>
          </wp14:sizeRelV>
        </wp:anchor>
      </w:drawing>
    </w:r>
    <w:r w:rsidR="004D115D">
      <w:rPr>
        <w:rFonts w:asciiTheme="minorHAnsi" w:hAnsiTheme="minorHAnsi" w:cs="Arial"/>
        <w:b/>
        <w:sz w:val="48"/>
        <w:szCs w:val="48"/>
      </w:rPr>
      <w:t xml:space="preserve">Hornsea </w:t>
    </w:r>
    <w:r>
      <w:rPr>
        <w:rFonts w:asciiTheme="minorHAnsi" w:hAnsiTheme="minorHAnsi" w:cs="Arial"/>
        <w:b/>
        <w:sz w:val="48"/>
        <w:szCs w:val="48"/>
      </w:rPr>
      <w:t>Project Four</w:t>
    </w:r>
    <w:r w:rsidR="004D115D">
      <w:rPr>
        <w:rFonts w:asciiTheme="minorHAnsi" w:hAnsiTheme="minorHAnsi" w:cs="Arial"/>
        <w:b/>
        <w:sz w:val="48"/>
        <w:szCs w:val="48"/>
      </w:rPr>
      <w:t xml:space="preserve"> Offshore Wind Farm</w:t>
    </w:r>
  </w:p>
  <w:p w14:paraId="154083A3" w14:textId="640ABB4A" w:rsidR="00E966C5" w:rsidRDefault="004D115D" w:rsidP="00E966C5">
    <w:pPr>
      <w:pStyle w:val="NoSpacing"/>
      <w:jc w:val="center"/>
      <w:rPr>
        <w:rFonts w:asciiTheme="minorHAnsi" w:hAnsiTheme="minorHAnsi"/>
        <w:b/>
        <w:color w:val="808080" w:themeColor="background1" w:themeShade="80"/>
        <w:sz w:val="40"/>
        <w:szCs w:val="40"/>
      </w:rPr>
    </w:pPr>
    <w:r w:rsidRPr="005C7663">
      <w:rPr>
        <w:rFonts w:asciiTheme="minorHAnsi" w:hAnsiTheme="minorHAnsi"/>
        <w:b/>
        <w:color w:val="808080" w:themeColor="background1" w:themeShade="80"/>
        <w:sz w:val="40"/>
        <w:szCs w:val="40"/>
      </w:rPr>
      <w:t>Important notice for the owners and any occupiers</w:t>
    </w:r>
  </w:p>
  <w:p w14:paraId="0ABFFF92" w14:textId="77777777" w:rsidR="00E966C5" w:rsidRPr="00E966C5" w:rsidRDefault="00E966C5" w:rsidP="00E966C5">
    <w:pPr>
      <w:pStyle w:val="NoSpacing"/>
      <w:jc w:val="center"/>
      <w:rPr>
        <w:rFonts w:asciiTheme="minorHAnsi" w:hAnsiTheme="minorHAnsi"/>
        <w:b/>
        <w:color w:val="808080" w:themeColor="background1" w:themeShade="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0FB3"/>
    <w:multiLevelType w:val="hybridMultilevel"/>
    <w:tmpl w:val="3A6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1652EB"/>
    <w:multiLevelType w:val="multilevel"/>
    <w:tmpl w:val="DE5626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856EC5"/>
    <w:multiLevelType w:val="hybridMultilevel"/>
    <w:tmpl w:val="7854C5E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AB1F87"/>
    <w:multiLevelType w:val="hybridMultilevel"/>
    <w:tmpl w:val="56883046"/>
    <w:lvl w:ilvl="0" w:tplc="360030D4">
      <w:start w:val="1"/>
      <w:numFmt w:val="bullet"/>
      <w:lvlText w:val=""/>
      <w:lvlJc w:val="left"/>
      <w:pPr>
        <w:tabs>
          <w:tab w:val="num" w:pos="720"/>
        </w:tabs>
        <w:ind w:left="720" w:hanging="360"/>
      </w:pPr>
      <w:rPr>
        <w:rFonts w:ascii="Wingdings" w:hAnsi="Wingdings" w:hint="default"/>
      </w:rPr>
    </w:lvl>
    <w:lvl w:ilvl="1" w:tplc="B9AA4EEA">
      <w:start w:val="1"/>
      <w:numFmt w:val="bullet"/>
      <w:lvlText w:val=""/>
      <w:lvlJc w:val="left"/>
      <w:pPr>
        <w:tabs>
          <w:tab w:val="num" w:pos="1440"/>
        </w:tabs>
        <w:ind w:left="1440" w:hanging="360"/>
      </w:pPr>
      <w:rPr>
        <w:rFonts w:ascii="Wingdings" w:hAnsi="Wingdings" w:hint="default"/>
      </w:rPr>
    </w:lvl>
    <w:lvl w:ilvl="2" w:tplc="C8D8A57A">
      <w:numFmt w:val="bullet"/>
      <w:lvlText w:val="-"/>
      <w:lvlJc w:val="left"/>
      <w:pPr>
        <w:tabs>
          <w:tab w:val="num" w:pos="2160"/>
        </w:tabs>
        <w:ind w:left="2160" w:hanging="360"/>
      </w:pPr>
      <w:rPr>
        <w:rFonts w:ascii="Arial" w:hAnsi="Arial" w:hint="default"/>
      </w:rPr>
    </w:lvl>
    <w:lvl w:ilvl="3" w:tplc="D95E8FAC" w:tentative="1">
      <w:start w:val="1"/>
      <w:numFmt w:val="bullet"/>
      <w:lvlText w:val=""/>
      <w:lvlJc w:val="left"/>
      <w:pPr>
        <w:tabs>
          <w:tab w:val="num" w:pos="2880"/>
        </w:tabs>
        <w:ind w:left="2880" w:hanging="360"/>
      </w:pPr>
      <w:rPr>
        <w:rFonts w:ascii="Wingdings" w:hAnsi="Wingdings" w:hint="default"/>
      </w:rPr>
    </w:lvl>
    <w:lvl w:ilvl="4" w:tplc="351E1904" w:tentative="1">
      <w:start w:val="1"/>
      <w:numFmt w:val="bullet"/>
      <w:lvlText w:val=""/>
      <w:lvlJc w:val="left"/>
      <w:pPr>
        <w:tabs>
          <w:tab w:val="num" w:pos="3600"/>
        </w:tabs>
        <w:ind w:left="3600" w:hanging="360"/>
      </w:pPr>
      <w:rPr>
        <w:rFonts w:ascii="Wingdings" w:hAnsi="Wingdings" w:hint="default"/>
      </w:rPr>
    </w:lvl>
    <w:lvl w:ilvl="5" w:tplc="2EB8D7D0" w:tentative="1">
      <w:start w:val="1"/>
      <w:numFmt w:val="bullet"/>
      <w:lvlText w:val=""/>
      <w:lvlJc w:val="left"/>
      <w:pPr>
        <w:tabs>
          <w:tab w:val="num" w:pos="4320"/>
        </w:tabs>
        <w:ind w:left="4320" w:hanging="360"/>
      </w:pPr>
      <w:rPr>
        <w:rFonts w:ascii="Wingdings" w:hAnsi="Wingdings" w:hint="default"/>
      </w:rPr>
    </w:lvl>
    <w:lvl w:ilvl="6" w:tplc="C89E04E6" w:tentative="1">
      <w:start w:val="1"/>
      <w:numFmt w:val="bullet"/>
      <w:lvlText w:val=""/>
      <w:lvlJc w:val="left"/>
      <w:pPr>
        <w:tabs>
          <w:tab w:val="num" w:pos="5040"/>
        </w:tabs>
        <w:ind w:left="5040" w:hanging="360"/>
      </w:pPr>
      <w:rPr>
        <w:rFonts w:ascii="Wingdings" w:hAnsi="Wingdings" w:hint="default"/>
      </w:rPr>
    </w:lvl>
    <w:lvl w:ilvl="7" w:tplc="5BA2B77A" w:tentative="1">
      <w:start w:val="1"/>
      <w:numFmt w:val="bullet"/>
      <w:lvlText w:val=""/>
      <w:lvlJc w:val="left"/>
      <w:pPr>
        <w:tabs>
          <w:tab w:val="num" w:pos="5760"/>
        </w:tabs>
        <w:ind w:left="5760" w:hanging="360"/>
      </w:pPr>
      <w:rPr>
        <w:rFonts w:ascii="Wingdings" w:hAnsi="Wingdings" w:hint="default"/>
      </w:rPr>
    </w:lvl>
    <w:lvl w:ilvl="8" w:tplc="517427F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5313E6"/>
    <w:multiLevelType w:val="hybridMultilevel"/>
    <w:tmpl w:val="035E88BA"/>
    <w:lvl w:ilvl="0" w:tplc="08090005">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c0Njc0sDM0tDSzNLAyUdpeDU4uLM/DyQAsNaAGgHCH0sAAAA"/>
    <w:docVar w:name="PIM_Brand" w:val="D9"/>
  </w:docVars>
  <w:rsids>
    <w:rsidRoot w:val="00593D05"/>
    <w:rsid w:val="0002092F"/>
    <w:rsid w:val="000318C1"/>
    <w:rsid w:val="00041D87"/>
    <w:rsid w:val="00041E06"/>
    <w:rsid w:val="000554F3"/>
    <w:rsid w:val="000617F2"/>
    <w:rsid w:val="000A33D3"/>
    <w:rsid w:val="000D361E"/>
    <w:rsid w:val="0010045C"/>
    <w:rsid w:val="001667CE"/>
    <w:rsid w:val="001A3DD3"/>
    <w:rsid w:val="001C4916"/>
    <w:rsid w:val="001E7870"/>
    <w:rsid w:val="002214C7"/>
    <w:rsid w:val="00235129"/>
    <w:rsid w:val="00250AB9"/>
    <w:rsid w:val="00264475"/>
    <w:rsid w:val="0029519A"/>
    <w:rsid w:val="002B6254"/>
    <w:rsid w:val="002C6521"/>
    <w:rsid w:val="002C7B20"/>
    <w:rsid w:val="002C7CF7"/>
    <w:rsid w:val="00311967"/>
    <w:rsid w:val="003355C8"/>
    <w:rsid w:val="00363066"/>
    <w:rsid w:val="00376F5F"/>
    <w:rsid w:val="00385A27"/>
    <w:rsid w:val="003935EA"/>
    <w:rsid w:val="003A0AD0"/>
    <w:rsid w:val="003A5A6D"/>
    <w:rsid w:val="003C1623"/>
    <w:rsid w:val="003C4B1A"/>
    <w:rsid w:val="00456C54"/>
    <w:rsid w:val="00461735"/>
    <w:rsid w:val="0048078B"/>
    <w:rsid w:val="004A7E76"/>
    <w:rsid w:val="004D115D"/>
    <w:rsid w:val="004F051F"/>
    <w:rsid w:val="00545E04"/>
    <w:rsid w:val="00570B5A"/>
    <w:rsid w:val="00593D05"/>
    <w:rsid w:val="005D092C"/>
    <w:rsid w:val="005E5C2C"/>
    <w:rsid w:val="00602689"/>
    <w:rsid w:val="00612C94"/>
    <w:rsid w:val="006262EA"/>
    <w:rsid w:val="0063152B"/>
    <w:rsid w:val="00651837"/>
    <w:rsid w:val="006F63AE"/>
    <w:rsid w:val="00712CA3"/>
    <w:rsid w:val="00720489"/>
    <w:rsid w:val="0075353C"/>
    <w:rsid w:val="00782775"/>
    <w:rsid w:val="007969C9"/>
    <w:rsid w:val="007B537D"/>
    <w:rsid w:val="007D1695"/>
    <w:rsid w:val="007F5D5B"/>
    <w:rsid w:val="00840C24"/>
    <w:rsid w:val="00844D76"/>
    <w:rsid w:val="008A6CBF"/>
    <w:rsid w:val="008C0083"/>
    <w:rsid w:val="008D6674"/>
    <w:rsid w:val="008E3EC0"/>
    <w:rsid w:val="008F61DA"/>
    <w:rsid w:val="009248D8"/>
    <w:rsid w:val="00933A76"/>
    <w:rsid w:val="00944F9E"/>
    <w:rsid w:val="00951C75"/>
    <w:rsid w:val="009C0939"/>
    <w:rsid w:val="009C333E"/>
    <w:rsid w:val="009C3D42"/>
    <w:rsid w:val="009E4A6A"/>
    <w:rsid w:val="00A73098"/>
    <w:rsid w:val="00AB2ED5"/>
    <w:rsid w:val="00AB78EE"/>
    <w:rsid w:val="00B05AD3"/>
    <w:rsid w:val="00B20672"/>
    <w:rsid w:val="00B73EAA"/>
    <w:rsid w:val="00BF644D"/>
    <w:rsid w:val="00C24B93"/>
    <w:rsid w:val="00C2521E"/>
    <w:rsid w:val="00C84F54"/>
    <w:rsid w:val="00CD140B"/>
    <w:rsid w:val="00D22741"/>
    <w:rsid w:val="00D3597B"/>
    <w:rsid w:val="00D607FA"/>
    <w:rsid w:val="00D7758B"/>
    <w:rsid w:val="00D77CFA"/>
    <w:rsid w:val="00E00470"/>
    <w:rsid w:val="00E076DA"/>
    <w:rsid w:val="00E5675C"/>
    <w:rsid w:val="00E966C5"/>
    <w:rsid w:val="00E97C7B"/>
    <w:rsid w:val="00ED46EC"/>
    <w:rsid w:val="00EF4CC8"/>
    <w:rsid w:val="00F0692D"/>
    <w:rsid w:val="00F46618"/>
    <w:rsid w:val="00F746AD"/>
    <w:rsid w:val="00F8489E"/>
    <w:rsid w:val="00F92609"/>
    <w:rsid w:val="00FC7E29"/>
    <w:rsid w:val="00FE0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32C5E6"/>
  <w15:docId w15:val="{13BCBD21-5247-4E9B-A4CD-2A6F2D5A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NoSpacing">
    <w:name w:val="No Spacing"/>
    <w:uiPriority w:val="99"/>
    <w:qFormat/>
    <w:pPr>
      <w:spacing w:after="0" w:line="240" w:lineRule="auto"/>
    </w:pPr>
    <w:rPr>
      <w:rFonts w:ascii="Calibri" w:eastAsia="Times New Roman" w:hAnsi="Calibri" w:cs="Times New Roman"/>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lang w:eastAsia="en-GB"/>
    </w:rPr>
  </w:style>
  <w:style w:type="paragraph" w:styleId="ListParagraph">
    <w:name w:val="List Paragraph"/>
    <w:basedOn w:val="Normal"/>
    <w:uiPriority w:val="34"/>
    <w:qFormat/>
    <w:rsid w:val="008C0083"/>
    <w:pPr>
      <w:spacing w:after="0" w:line="240" w:lineRule="auto"/>
      <w:ind w:left="720"/>
      <w:contextualSpacing/>
    </w:pPr>
    <w:rPr>
      <w:rFonts w:ascii="Times New Roman" w:hAnsi="Times New Roman"/>
      <w:sz w:val="24"/>
      <w:szCs w:val="24"/>
      <w:lang w:eastAsia="en-US"/>
    </w:rPr>
  </w:style>
  <w:style w:type="table" w:customStyle="1" w:styleId="PlainTable11">
    <w:name w:val="Plain Table 11"/>
    <w:basedOn w:val="TableNormal"/>
    <w:uiPriority w:val="41"/>
    <w:rsid w:val="003A5A6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C25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2B6254"/>
    <w:rPr>
      <w:color w:val="2B579A"/>
      <w:shd w:val="clear" w:color="auto" w:fill="E6E6E6"/>
    </w:rPr>
  </w:style>
  <w:style w:type="character" w:customStyle="1" w:styleId="UnresolvedMention1">
    <w:name w:val="Unresolved Mention1"/>
    <w:basedOn w:val="DefaultParagraphFont"/>
    <w:uiPriority w:val="99"/>
    <w:semiHidden/>
    <w:unhideWhenUsed/>
    <w:rsid w:val="0029519A"/>
    <w:rPr>
      <w:color w:val="605E5C"/>
      <w:shd w:val="clear" w:color="auto" w:fill="E1DFDD"/>
    </w:rPr>
  </w:style>
  <w:style w:type="paragraph" w:styleId="TOC1">
    <w:name w:val="toc 1"/>
    <w:basedOn w:val="Normal"/>
    <w:next w:val="Normal"/>
    <w:autoRedefine/>
    <w:uiPriority w:val="39"/>
    <w:semiHidden/>
    <w:unhideWhenUsed/>
    <w:rsid w:val="00B73EA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rnseaprojectfour@orsted.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2016A8763B54CB12E1CD8CD9CB7CF" ma:contentTypeVersion="13" ma:contentTypeDescription="Create a new document." ma:contentTypeScope="" ma:versionID="3bb0eea17e6a804e448e7cd20cbb1a65">
  <xsd:schema xmlns:xsd="http://www.w3.org/2001/XMLSchema" xmlns:xs="http://www.w3.org/2001/XMLSchema" xmlns:p="http://schemas.microsoft.com/office/2006/metadata/properties" xmlns:ns3="d0220a44-d5df-43ea-b9e6-6ef37dff9c92" xmlns:ns4="4b64b9a3-e388-42c5-9535-3e9df71f4c70" targetNamespace="http://schemas.microsoft.com/office/2006/metadata/properties" ma:root="true" ma:fieldsID="1aef9639c182494e325e9461cc17d32c" ns3:_="" ns4:_="">
    <xsd:import namespace="d0220a44-d5df-43ea-b9e6-6ef37dff9c92"/>
    <xsd:import namespace="4b64b9a3-e388-42c5-9535-3e9df71f4c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20a44-d5df-43ea-b9e6-6ef37dff9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4b9a3-e388-42c5-9535-3e9df71f4c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FA98C-CF28-469E-86B9-2C8F55950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20a44-d5df-43ea-b9e6-6ef37dff9c92"/>
    <ds:schemaRef ds:uri="4b64b9a3-e388-42c5-9535-3e9df71f4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F2F79-4161-47D5-B3A0-A7F17C024F48}">
  <ds:schemaRefs>
    <ds:schemaRef ds:uri="http://www.w3.org/XML/1998/namespace"/>
    <ds:schemaRef ds:uri="d0220a44-d5df-43ea-b9e6-6ef37dff9c92"/>
    <ds:schemaRef ds:uri="http://schemas.openxmlformats.org/package/2006/metadata/core-properties"/>
    <ds:schemaRef ds:uri="http://schemas.microsoft.com/office/2006/documentManagement/types"/>
    <ds:schemaRef ds:uri="http://purl.org/dc/elements/1.1/"/>
    <ds:schemaRef ds:uri="4b64b9a3-e388-42c5-9535-3e9df71f4c70"/>
    <ds:schemaRef ds:uri="http://purl.org/dc/term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0FE7EAD-E734-45DB-8B94-4A915AD95A42}">
  <ds:schemaRefs>
    <ds:schemaRef ds:uri="http://schemas.microsoft.com/sharepoint/v3/contenttype/forms"/>
  </ds:schemaRefs>
</ds:datastoreItem>
</file>

<file path=customXml/itemProps4.xml><?xml version="1.0" encoding="utf-8"?>
<ds:datastoreItem xmlns:ds="http://schemas.openxmlformats.org/officeDocument/2006/customXml" ds:itemID="{C5158A2B-4D8B-4FCA-85F9-8DED9A9F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Henrietta Shastri</dc:creator>
  <cp:lastModifiedBy>Katie Sadler</cp:lastModifiedBy>
  <cp:revision>2</cp:revision>
  <cp:lastPrinted>2017-07-21T08:25:00Z</cp:lastPrinted>
  <dcterms:created xsi:type="dcterms:W3CDTF">2020-07-31T12:38:00Z</dcterms:created>
  <dcterms:modified xsi:type="dcterms:W3CDTF">2020-07-31T12:38:00Z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0x010100EF52016A8763B54CB12E1CD8CD9CB7CF</vt:lpwstr>
  </property>
  <property fmtid="{D5CDD505-2E9C-101B-9397-08002B2CF9AE}" pid="3" name="_dlc_DocIdItemGuid">
    <vt:lpwstr>55ae21d4-e6fc-4679-8451-f5a860ea96cc</vt:lpwstr>
  </property>
</Properties>
</file>